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5CC" w:rsidRPr="00546963" w:rsidRDefault="00305675" w:rsidP="00B75467">
      <w:pPr>
        <w:spacing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bookmarkStart w:id="0" w:name="_GoBack"/>
      <w:r w:rsidRPr="00546963">
        <w:rPr>
          <w:rFonts w:asciiTheme="minorHAnsi" w:hAnsiTheme="minorHAnsi" w:cstheme="minorHAnsi"/>
          <w:sz w:val="32"/>
          <w:szCs w:val="32"/>
        </w:rPr>
        <w:t>ZÁVÄZNÁ PRIHLÁŠKA</w:t>
      </w:r>
    </w:p>
    <w:bookmarkEnd w:id="0"/>
    <w:p w:rsidR="00B412F9" w:rsidRPr="00546963" w:rsidRDefault="00305675" w:rsidP="00B75467">
      <w:pPr>
        <w:pStyle w:val="Normlnywebov"/>
        <w:spacing w:before="0" w:beforeAutospacing="0" w:after="120" w:afterAutospacing="0"/>
        <w:jc w:val="center"/>
        <w:rPr>
          <w:rStyle w:val="Vrazn"/>
          <w:rFonts w:asciiTheme="minorHAnsi" w:hAnsiTheme="minorHAnsi" w:cstheme="minorHAnsi"/>
          <w:b w:val="0"/>
          <w:sz w:val="28"/>
          <w:lang w:val="sk-SK"/>
        </w:rPr>
      </w:pPr>
      <w:r w:rsidRPr="00546963">
        <w:rPr>
          <w:rFonts w:asciiTheme="minorHAnsi" w:hAnsiTheme="minorHAnsi" w:cstheme="minorHAnsi"/>
          <w:i/>
          <w:sz w:val="28"/>
          <w:szCs w:val="28"/>
          <w:lang w:val="sk-SK"/>
        </w:rPr>
        <w:t xml:space="preserve"> </w:t>
      </w:r>
      <w:r w:rsidR="00B412F9" w:rsidRPr="00546963">
        <w:rPr>
          <w:rFonts w:asciiTheme="minorHAnsi" w:hAnsiTheme="minorHAnsi" w:cstheme="minorHAnsi"/>
          <w:i/>
          <w:sz w:val="28"/>
          <w:szCs w:val="28"/>
          <w:lang w:val="sk-SK"/>
        </w:rPr>
        <w:t xml:space="preserve">na </w:t>
      </w:r>
      <w:r w:rsidR="00FF1B9C" w:rsidRPr="00546963">
        <w:rPr>
          <w:rFonts w:asciiTheme="minorHAnsi" w:hAnsiTheme="minorHAnsi" w:cstheme="minorHAnsi"/>
          <w:i/>
          <w:sz w:val="28"/>
          <w:szCs w:val="28"/>
          <w:lang w:val="sk-SK"/>
        </w:rPr>
        <w:t>akreditované</w:t>
      </w:r>
      <w:r w:rsidR="00050A11" w:rsidRPr="00546963">
        <w:rPr>
          <w:rFonts w:asciiTheme="minorHAnsi" w:hAnsiTheme="minorHAnsi" w:cstheme="minorHAnsi"/>
          <w:i/>
          <w:sz w:val="28"/>
          <w:szCs w:val="28"/>
          <w:lang w:val="sk-SK"/>
        </w:rPr>
        <w:t xml:space="preserve"> </w:t>
      </w:r>
      <w:r w:rsidR="00546963">
        <w:rPr>
          <w:rFonts w:asciiTheme="minorHAnsi" w:hAnsiTheme="minorHAnsi" w:cstheme="minorHAnsi"/>
          <w:i/>
          <w:sz w:val="28"/>
          <w:szCs w:val="28"/>
          <w:lang w:val="sk-SK"/>
        </w:rPr>
        <w:t xml:space="preserve">odborné </w:t>
      </w:r>
      <w:r w:rsidR="00050A11" w:rsidRPr="00546963">
        <w:rPr>
          <w:rFonts w:asciiTheme="minorHAnsi" w:hAnsiTheme="minorHAnsi" w:cstheme="minorHAnsi"/>
          <w:i/>
          <w:sz w:val="28"/>
          <w:szCs w:val="28"/>
          <w:lang w:val="sk-SK"/>
        </w:rPr>
        <w:t>vzdelávanie pre</w:t>
      </w:r>
      <w:r w:rsidR="00FF1B9C" w:rsidRPr="00546963">
        <w:rPr>
          <w:rFonts w:asciiTheme="minorHAnsi" w:hAnsiTheme="minorHAnsi" w:cstheme="minorHAnsi"/>
          <w:i/>
          <w:sz w:val="28"/>
          <w:szCs w:val="28"/>
          <w:lang w:val="sk-SK"/>
        </w:rPr>
        <w:t xml:space="preserve"> aktuárov</w:t>
      </w:r>
      <w:r w:rsidR="00B412F9" w:rsidRPr="00546963">
        <w:rPr>
          <w:rStyle w:val="Vrazn"/>
          <w:rFonts w:asciiTheme="minorHAnsi" w:hAnsiTheme="minorHAnsi" w:cstheme="minorHAnsi"/>
          <w:b w:val="0"/>
          <w:sz w:val="28"/>
          <w:lang w:val="sk-SK"/>
        </w:rPr>
        <w:t>:</w:t>
      </w:r>
    </w:p>
    <w:p w:rsidR="002F7702" w:rsidRPr="00546963" w:rsidRDefault="002F7702" w:rsidP="002F7702">
      <w:pPr>
        <w:pStyle w:val="Nadpis1"/>
        <w:spacing w:before="0"/>
        <w:ind w:right="-426"/>
        <w:jc w:val="center"/>
        <w:rPr>
          <w:rFonts w:asciiTheme="minorHAnsi" w:hAnsiTheme="minorHAnsi" w:cstheme="minorHAnsi"/>
          <w:b/>
        </w:rPr>
      </w:pPr>
      <w:r w:rsidRPr="00546963">
        <w:rPr>
          <w:rFonts w:asciiTheme="minorHAnsi" w:hAnsiTheme="minorHAnsi" w:cstheme="minorHAnsi"/>
          <w:b/>
        </w:rPr>
        <w:t xml:space="preserve">Vybrané </w:t>
      </w:r>
      <w:r w:rsidR="00596CBC">
        <w:rPr>
          <w:rFonts w:asciiTheme="minorHAnsi" w:hAnsiTheme="minorHAnsi" w:cstheme="minorHAnsi"/>
          <w:b/>
        </w:rPr>
        <w:t>oblasti Enterprise Risk Managementu</w:t>
      </w:r>
    </w:p>
    <w:p w:rsidR="002F7702" w:rsidRPr="00546963" w:rsidRDefault="00596CBC" w:rsidP="002F7702">
      <w:pPr>
        <w:pStyle w:val="Nadpis1"/>
        <w:spacing w:before="0"/>
        <w:jc w:val="center"/>
        <w:rPr>
          <w:rFonts w:asciiTheme="minorHAnsi" w:hAnsiTheme="minorHAnsi" w:cstheme="minorHAnsi"/>
          <w:i/>
          <w:sz w:val="36"/>
        </w:rPr>
      </w:pPr>
      <w:r>
        <w:rPr>
          <w:rFonts w:asciiTheme="minorHAnsi" w:hAnsiTheme="minorHAnsi" w:cstheme="minorHAnsi"/>
          <w:i/>
          <w:sz w:val="36"/>
        </w:rPr>
        <w:t>Riadenie rizík v </w:t>
      </w:r>
      <w:proofErr w:type="spellStart"/>
      <w:r>
        <w:rPr>
          <w:rFonts w:asciiTheme="minorHAnsi" w:hAnsiTheme="minorHAnsi" w:cstheme="minorHAnsi"/>
          <w:i/>
          <w:sz w:val="36"/>
        </w:rPr>
        <w:t>aktuárskej</w:t>
      </w:r>
      <w:proofErr w:type="spellEnd"/>
      <w:r>
        <w:rPr>
          <w:rFonts w:asciiTheme="minorHAnsi" w:hAnsiTheme="minorHAnsi" w:cstheme="minorHAnsi"/>
          <w:i/>
          <w:sz w:val="36"/>
        </w:rPr>
        <w:t xml:space="preserve"> oblasti</w:t>
      </w:r>
    </w:p>
    <w:p w:rsidR="00050A11" w:rsidRPr="00D44C36" w:rsidRDefault="00546963" w:rsidP="00D44C36">
      <w:pPr>
        <w:spacing w:after="150"/>
        <w:jc w:val="both"/>
        <w:rPr>
          <w:rStyle w:val="Vrazn"/>
          <w:rFonts w:asciiTheme="minorHAnsi" w:hAnsiTheme="minorHAnsi" w:cstheme="minorHAnsi"/>
          <w:b w:val="0"/>
          <w:bCs w:val="0"/>
          <w:i/>
        </w:rPr>
      </w:pPr>
      <w:r w:rsidRPr="00AD25FB">
        <w:rPr>
          <w:rFonts w:asciiTheme="minorHAnsi" w:hAnsiTheme="minorHAnsi" w:cstheme="minorHAnsi"/>
          <w:i/>
        </w:rPr>
        <w:t xml:space="preserve">Kurz je súčasťou vzdelávacieho projektu </w:t>
      </w:r>
      <w:r w:rsidRPr="00AD25FB">
        <w:rPr>
          <w:rFonts w:asciiTheme="minorHAnsi" w:hAnsiTheme="minorHAnsi" w:cstheme="minorHAnsi"/>
          <w:b/>
          <w:i/>
        </w:rPr>
        <w:t>„Vybrané kapitoly z </w:t>
      </w:r>
      <w:proofErr w:type="spellStart"/>
      <w:r w:rsidRPr="00AD25FB">
        <w:rPr>
          <w:rFonts w:asciiTheme="minorHAnsi" w:hAnsiTheme="minorHAnsi" w:cstheme="minorHAnsi"/>
          <w:b/>
          <w:i/>
        </w:rPr>
        <w:t>aktuárskej</w:t>
      </w:r>
      <w:proofErr w:type="spellEnd"/>
      <w:r w:rsidRPr="00AD25FB">
        <w:rPr>
          <w:rFonts w:asciiTheme="minorHAnsi" w:hAnsiTheme="minorHAnsi" w:cstheme="minorHAnsi"/>
          <w:b/>
          <w:i/>
        </w:rPr>
        <w:t xml:space="preserve"> vedy pre prax“</w:t>
      </w:r>
      <w:r w:rsidRPr="00AD25FB">
        <w:rPr>
          <w:rFonts w:asciiTheme="minorHAnsi" w:hAnsiTheme="minorHAnsi" w:cstheme="minorHAnsi"/>
          <w:i/>
        </w:rPr>
        <w:t xml:space="preserve">, akreditovaného </w:t>
      </w:r>
      <w:r w:rsidRPr="00AD25FB">
        <w:rPr>
          <w:rFonts w:asciiTheme="minorHAnsi" w:hAnsiTheme="minorHAnsi" w:cstheme="minorHAnsi"/>
          <w:i/>
          <w:color w:val="212529"/>
          <w:shd w:val="clear" w:color="auto" w:fill="FFFFFF"/>
        </w:rPr>
        <w:t>Ministerstvom školstva, výskumu, vývoja a mládeže Slovenskej republiky</w:t>
      </w:r>
      <w:r w:rsidRPr="00AD25FB">
        <w:rPr>
          <w:rFonts w:asciiTheme="minorHAnsi" w:hAnsiTheme="minorHAnsi" w:cstheme="minorHAnsi"/>
          <w:i/>
        </w:rPr>
        <w:t xml:space="preserve"> (akreditácia číslo: 3232/2024/109/1). Vznikol v spolupráci Slovenskej spoločnosti aktuárov a Ekonomickej univerzity v Bratislave ako forma doplnkového odborného vzdelávania.</w:t>
      </w:r>
    </w:p>
    <w:p w:rsidR="00305675" w:rsidRPr="002F7702" w:rsidRDefault="00305675" w:rsidP="00B75467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 w:line="240" w:lineRule="auto"/>
        <w:rPr>
          <w:b/>
          <w:i/>
          <w:sz w:val="24"/>
          <w:szCs w:val="24"/>
        </w:rPr>
      </w:pPr>
      <w:r w:rsidRPr="002F7702">
        <w:rPr>
          <w:b/>
          <w:i/>
          <w:sz w:val="24"/>
          <w:szCs w:val="24"/>
        </w:rPr>
        <w:t>Účastník:</w:t>
      </w:r>
    </w:p>
    <w:p w:rsidR="0052187B" w:rsidRPr="002F7702" w:rsidRDefault="002301E6" w:rsidP="00B75467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 w:line="240" w:lineRule="auto"/>
        <w:rPr>
          <w:sz w:val="24"/>
          <w:szCs w:val="24"/>
        </w:rPr>
      </w:pPr>
      <w:r w:rsidRPr="002F7702">
        <w:rPr>
          <w:sz w:val="24"/>
          <w:szCs w:val="24"/>
        </w:rPr>
        <w:t>Meno a p</w:t>
      </w:r>
      <w:r w:rsidR="00305675" w:rsidRPr="002F7702">
        <w:rPr>
          <w:sz w:val="24"/>
          <w:szCs w:val="24"/>
        </w:rPr>
        <w:t>riezvisko, titul</w:t>
      </w:r>
      <w:r w:rsidR="00100170">
        <w:rPr>
          <w:sz w:val="24"/>
          <w:szCs w:val="24"/>
        </w:rPr>
        <w:t>y</w:t>
      </w:r>
      <w:r w:rsidR="00305675" w:rsidRPr="002F7702">
        <w:rPr>
          <w:sz w:val="24"/>
          <w:szCs w:val="24"/>
        </w:rPr>
        <w:t>:</w:t>
      </w:r>
    </w:p>
    <w:p w:rsidR="006E27F0" w:rsidRDefault="003B4A4F" w:rsidP="006E27F0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 w:line="240" w:lineRule="auto"/>
        <w:rPr>
          <w:sz w:val="24"/>
          <w:szCs w:val="24"/>
        </w:rPr>
      </w:pPr>
      <w:r w:rsidRPr="002F7702">
        <w:rPr>
          <w:sz w:val="24"/>
          <w:szCs w:val="24"/>
        </w:rPr>
        <w:t xml:space="preserve">Dátum </w:t>
      </w:r>
      <w:r w:rsidR="006E27F0">
        <w:rPr>
          <w:sz w:val="24"/>
          <w:szCs w:val="24"/>
        </w:rPr>
        <w:t xml:space="preserve">a miesto </w:t>
      </w:r>
      <w:r w:rsidRPr="002F7702">
        <w:rPr>
          <w:sz w:val="24"/>
          <w:szCs w:val="24"/>
        </w:rPr>
        <w:t>narodenia</w:t>
      </w:r>
      <w:r w:rsidR="006E27F0">
        <w:rPr>
          <w:sz w:val="24"/>
          <w:szCs w:val="24"/>
        </w:rPr>
        <w:t>:</w:t>
      </w:r>
    </w:p>
    <w:p w:rsidR="003B4A4F" w:rsidRDefault="003B4A4F" w:rsidP="00B75467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/>
        <w:rPr>
          <w:sz w:val="24"/>
          <w:szCs w:val="24"/>
        </w:rPr>
      </w:pPr>
      <w:r w:rsidRPr="002F7702">
        <w:rPr>
          <w:sz w:val="24"/>
          <w:szCs w:val="24"/>
        </w:rPr>
        <w:t>Adresa bydliska:</w:t>
      </w:r>
    </w:p>
    <w:p w:rsidR="00100170" w:rsidRPr="002F7702" w:rsidRDefault="00100170" w:rsidP="00B75467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Poštové smerové číslo:</w:t>
      </w:r>
    </w:p>
    <w:p w:rsidR="003B4A4F" w:rsidRPr="002F7702" w:rsidRDefault="003B4A4F" w:rsidP="00B75467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/>
        <w:rPr>
          <w:sz w:val="24"/>
          <w:szCs w:val="24"/>
        </w:rPr>
      </w:pPr>
      <w:r w:rsidRPr="002F7702">
        <w:rPr>
          <w:sz w:val="24"/>
          <w:szCs w:val="24"/>
        </w:rPr>
        <w:t>E – mail:</w:t>
      </w:r>
    </w:p>
    <w:p w:rsidR="003B4A4F" w:rsidRPr="002F7702" w:rsidRDefault="003B4A4F" w:rsidP="00B75467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/>
        <w:rPr>
          <w:sz w:val="24"/>
          <w:szCs w:val="24"/>
        </w:rPr>
      </w:pPr>
      <w:r w:rsidRPr="002F7702">
        <w:rPr>
          <w:sz w:val="24"/>
          <w:szCs w:val="24"/>
        </w:rPr>
        <w:t>Telefonický kontakt:</w:t>
      </w:r>
    </w:p>
    <w:p w:rsidR="00100170" w:rsidRDefault="00100170" w:rsidP="00B75467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/>
        <w:rPr>
          <w:sz w:val="24"/>
          <w:szCs w:val="24"/>
        </w:rPr>
      </w:pPr>
      <w:r w:rsidRPr="00100170">
        <w:rPr>
          <w:b/>
          <w:sz w:val="24"/>
          <w:szCs w:val="24"/>
        </w:rPr>
        <w:t>Údaje pre fakturáciu</w:t>
      </w:r>
      <w:r>
        <w:rPr>
          <w:sz w:val="24"/>
          <w:szCs w:val="24"/>
        </w:rPr>
        <w:t>:</w:t>
      </w:r>
    </w:p>
    <w:p w:rsidR="00DD0D08" w:rsidRPr="002F7702" w:rsidRDefault="00305675" w:rsidP="00B75467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/>
        <w:rPr>
          <w:sz w:val="24"/>
          <w:szCs w:val="24"/>
        </w:rPr>
      </w:pPr>
      <w:r w:rsidRPr="002F7702">
        <w:rPr>
          <w:sz w:val="24"/>
          <w:szCs w:val="24"/>
        </w:rPr>
        <w:t>Pracovisko/názov subjektu:</w:t>
      </w:r>
    </w:p>
    <w:p w:rsidR="00305675" w:rsidRPr="002F7702" w:rsidRDefault="00305675" w:rsidP="00B75467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/>
        <w:rPr>
          <w:sz w:val="24"/>
          <w:szCs w:val="24"/>
        </w:rPr>
      </w:pPr>
      <w:r w:rsidRPr="002F7702">
        <w:rPr>
          <w:sz w:val="24"/>
          <w:szCs w:val="24"/>
        </w:rPr>
        <w:t>Adresa subjektu:</w:t>
      </w:r>
    </w:p>
    <w:p w:rsidR="00305675" w:rsidRPr="002F7702" w:rsidRDefault="00305675" w:rsidP="00B75467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/>
        <w:rPr>
          <w:sz w:val="24"/>
          <w:szCs w:val="24"/>
        </w:rPr>
      </w:pPr>
      <w:r w:rsidRPr="002F7702">
        <w:rPr>
          <w:sz w:val="24"/>
          <w:szCs w:val="24"/>
        </w:rPr>
        <w:t>IČO:</w:t>
      </w:r>
    </w:p>
    <w:p w:rsidR="00305675" w:rsidRPr="002F7702" w:rsidRDefault="00305675" w:rsidP="00B75467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/>
        <w:rPr>
          <w:sz w:val="24"/>
          <w:szCs w:val="24"/>
        </w:rPr>
      </w:pPr>
      <w:r w:rsidRPr="002F7702">
        <w:rPr>
          <w:sz w:val="24"/>
          <w:szCs w:val="24"/>
        </w:rPr>
        <w:t xml:space="preserve">DIČ: </w:t>
      </w:r>
    </w:p>
    <w:p w:rsidR="00305675" w:rsidRPr="002F7702" w:rsidRDefault="00652292" w:rsidP="00B75467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/>
        <w:rPr>
          <w:sz w:val="24"/>
          <w:szCs w:val="24"/>
        </w:rPr>
      </w:pPr>
      <w:r w:rsidRPr="002F7702">
        <w:rPr>
          <w:sz w:val="24"/>
          <w:szCs w:val="24"/>
        </w:rPr>
        <w:t>IČ</w:t>
      </w:r>
      <w:r w:rsidR="00305675" w:rsidRPr="002F7702">
        <w:rPr>
          <w:sz w:val="24"/>
          <w:szCs w:val="24"/>
        </w:rPr>
        <w:t xml:space="preserve"> DPH:</w:t>
      </w:r>
      <w:r w:rsidR="007F67AF" w:rsidRPr="002F7702">
        <w:rPr>
          <w:sz w:val="24"/>
          <w:szCs w:val="24"/>
        </w:rPr>
        <w:t xml:space="preserve"> </w:t>
      </w:r>
      <w:r w:rsidR="00305675" w:rsidRPr="002F7702">
        <w:rPr>
          <w:sz w:val="24"/>
          <w:szCs w:val="24"/>
        </w:rPr>
        <w:t xml:space="preserve">    </w:t>
      </w:r>
    </w:p>
    <w:p w:rsidR="0087743A" w:rsidRPr="00DE4F27" w:rsidRDefault="0087743A" w:rsidP="0087743A">
      <w:pPr>
        <w:pStyle w:val="Nadpis2"/>
        <w:rPr>
          <w:rFonts w:ascii="Calibri" w:eastAsia="Calibri" w:hAnsi="Calibri"/>
          <w:b/>
          <w:i/>
          <w:sz w:val="6"/>
          <w:szCs w:val="6"/>
          <w:lang w:eastAsia="en-US"/>
        </w:rPr>
      </w:pPr>
    </w:p>
    <w:p w:rsidR="00DE4F27" w:rsidRPr="00DE4F27" w:rsidRDefault="00DE4F27" w:rsidP="00DE4F27">
      <w:pPr>
        <w:spacing w:after="0"/>
        <w:ind w:left="426"/>
        <w:rPr>
          <w:sz w:val="6"/>
          <w:szCs w:val="6"/>
        </w:rPr>
      </w:pPr>
    </w:p>
    <w:p w:rsidR="0087743A" w:rsidRPr="006547B3" w:rsidRDefault="0087743A" w:rsidP="0087743A">
      <w:pPr>
        <w:pStyle w:val="Nadpis2"/>
        <w:rPr>
          <w:rFonts w:ascii="Calibri" w:eastAsia="Calibri" w:hAnsi="Calibri"/>
          <w:b/>
          <w:i/>
          <w:sz w:val="22"/>
          <w:szCs w:val="24"/>
          <w:lang w:eastAsia="en-US"/>
        </w:rPr>
      </w:pPr>
      <w:r w:rsidRPr="006547B3">
        <w:rPr>
          <w:rFonts w:ascii="Calibri" w:eastAsia="Calibri" w:hAnsi="Calibri"/>
          <w:b/>
          <w:i/>
          <w:sz w:val="22"/>
          <w:szCs w:val="24"/>
          <w:lang w:eastAsia="en-US"/>
        </w:rPr>
        <w:t xml:space="preserve">PODMIENKY účasti </w:t>
      </w:r>
    </w:p>
    <w:p w:rsidR="00595BDF" w:rsidRPr="002F7702" w:rsidRDefault="00FF1B9C" w:rsidP="00595BDF">
      <w:pPr>
        <w:numPr>
          <w:ilvl w:val="0"/>
          <w:numId w:val="2"/>
        </w:numPr>
        <w:spacing w:after="0"/>
        <w:jc w:val="both"/>
      </w:pPr>
      <w:r w:rsidRPr="002F7702">
        <w:t>V</w:t>
      </w:r>
      <w:r w:rsidR="0087743A" w:rsidRPr="002F7702">
        <w:t xml:space="preserve">yplnenú a podpísanú záväznú prihlášku zašlite </w:t>
      </w:r>
      <w:r w:rsidRPr="002F7702">
        <w:t xml:space="preserve">prosím </w:t>
      </w:r>
      <w:r w:rsidR="0087743A" w:rsidRPr="002F7702">
        <w:t xml:space="preserve">elektronicky na e-mailovú adresu </w:t>
      </w:r>
      <w:hyperlink r:id="rId8" w:history="1">
        <w:r w:rsidR="00D44C36" w:rsidRPr="00CE36DA">
          <w:rPr>
            <w:rStyle w:val="Hypertextovprepojenie"/>
          </w:rPr>
          <w:t>lubica.knoskova@euba.sk</w:t>
        </w:r>
      </w:hyperlink>
      <w:r w:rsidR="00FD7AF3" w:rsidRPr="002F7702">
        <w:rPr>
          <w:rStyle w:val="Hypertextovprepojenie"/>
          <w:color w:val="auto"/>
          <w:u w:val="none"/>
        </w:rPr>
        <w:t>.</w:t>
      </w:r>
      <w:r w:rsidR="00596CBC">
        <w:rPr>
          <w:rStyle w:val="Hypertextovprepojenie"/>
          <w:color w:val="auto"/>
          <w:u w:val="none"/>
        </w:rPr>
        <w:t xml:space="preserve"> </w:t>
      </w:r>
      <w:r w:rsidR="00596CBC" w:rsidRPr="00596CBC">
        <w:rPr>
          <w:rStyle w:val="Hypertextovprepojenie"/>
          <w:b/>
          <w:color w:val="auto"/>
          <w:u w:val="none"/>
        </w:rPr>
        <w:t xml:space="preserve">Termín prihlasovania </w:t>
      </w:r>
      <w:r w:rsidR="00596CBC" w:rsidRPr="00596CBC">
        <w:rPr>
          <w:rStyle w:val="Hypertextovprepojenie"/>
          <w:color w:val="auto"/>
          <w:u w:val="none"/>
        </w:rPr>
        <w:t>do:</w:t>
      </w:r>
      <w:r w:rsidR="00596CBC" w:rsidRPr="00596CBC">
        <w:rPr>
          <w:rStyle w:val="Hypertextovprepojenie"/>
          <w:b/>
          <w:color w:val="auto"/>
          <w:u w:val="none"/>
        </w:rPr>
        <w:t xml:space="preserve"> 15. 8. 2025</w:t>
      </w:r>
    </w:p>
    <w:p w:rsidR="0087743A" w:rsidRPr="002F7702" w:rsidRDefault="0087743A" w:rsidP="0087743A">
      <w:pPr>
        <w:numPr>
          <w:ilvl w:val="0"/>
          <w:numId w:val="2"/>
        </w:numPr>
        <w:spacing w:after="0"/>
        <w:jc w:val="both"/>
      </w:pPr>
      <w:r w:rsidRPr="002F7702">
        <w:t>Po zaslaní prihlá</w:t>
      </w:r>
      <w:r w:rsidR="00050A11" w:rsidRPr="002F7702">
        <w:t>šky Vás bude kontaktovať manažér</w:t>
      </w:r>
      <w:r w:rsidRPr="002F7702">
        <w:t xml:space="preserve"> </w:t>
      </w:r>
      <w:r w:rsidR="00FF1B9C" w:rsidRPr="002F7702">
        <w:t>vzdelávania</w:t>
      </w:r>
      <w:r w:rsidRPr="002F7702">
        <w:t xml:space="preserve">, ktorý </w:t>
      </w:r>
      <w:r w:rsidR="003B4A4F" w:rsidRPr="002F7702">
        <w:t xml:space="preserve"> Vám poskytne ďalšie informácie vrátane bankového spojenia pre úhradu účastníckeho poplatku.</w:t>
      </w:r>
    </w:p>
    <w:p w:rsidR="003B4A4F" w:rsidRPr="002F7702" w:rsidRDefault="003B4A4F" w:rsidP="0087743A">
      <w:pPr>
        <w:numPr>
          <w:ilvl w:val="0"/>
          <w:numId w:val="2"/>
        </w:numPr>
        <w:spacing w:after="0"/>
        <w:jc w:val="both"/>
      </w:pPr>
      <w:r w:rsidRPr="002F7702">
        <w:t>Ekonomická univerzita v Bratislave (EU BA)</w:t>
      </w:r>
      <w:r w:rsidR="0087743A" w:rsidRPr="002F7702">
        <w:t xml:space="preserve"> si vyhradzuje právo na zrušenie vzdelávacej aktivity z dôvodu nedostatočného počtu prihlásených záujemcov. </w:t>
      </w:r>
    </w:p>
    <w:p w:rsidR="0017505C" w:rsidRDefault="007F67AF" w:rsidP="00546963">
      <w:pPr>
        <w:numPr>
          <w:ilvl w:val="0"/>
          <w:numId w:val="2"/>
        </w:numPr>
        <w:spacing w:after="0"/>
        <w:jc w:val="both"/>
      </w:pPr>
      <w:r w:rsidRPr="002F7702">
        <w:t xml:space="preserve">Po </w:t>
      </w:r>
      <w:r w:rsidR="002E6571" w:rsidRPr="002F7702">
        <w:t xml:space="preserve">obdržaní </w:t>
      </w:r>
      <w:r w:rsidRPr="002F7702">
        <w:t>platby Vám bude vystavený</w:t>
      </w:r>
      <w:r w:rsidR="0087743A" w:rsidRPr="002F7702">
        <w:t xml:space="preserve"> daňový doklad</w:t>
      </w:r>
      <w:r w:rsidR="002E6571" w:rsidRPr="002F7702">
        <w:t xml:space="preserve"> o úhrade účastníckeho poplatku.</w:t>
      </w:r>
      <w:r w:rsidR="0087743A" w:rsidRPr="002F7702">
        <w:t xml:space="preserve"> </w:t>
      </w:r>
      <w:r w:rsidR="002E6571" w:rsidRPr="002F7702">
        <w:t xml:space="preserve">V prípade, že poplatok za Vás hradí zamestnávateľ, </w:t>
      </w:r>
      <w:r w:rsidRPr="002F7702">
        <w:t>uveďte</w:t>
      </w:r>
      <w:r w:rsidR="002E6571" w:rsidRPr="002F7702">
        <w:t xml:space="preserve"> prosím jeho fakturačné</w:t>
      </w:r>
      <w:r w:rsidR="0087743A" w:rsidRPr="002F7702">
        <w:t xml:space="preserve"> údaje.</w:t>
      </w:r>
    </w:p>
    <w:p w:rsidR="00BB3089" w:rsidRPr="002F7702" w:rsidRDefault="00BB3089" w:rsidP="00BB3089">
      <w:pPr>
        <w:autoSpaceDE w:val="0"/>
        <w:autoSpaceDN w:val="0"/>
        <w:spacing w:after="0" w:line="240" w:lineRule="auto"/>
        <w:jc w:val="both"/>
        <w:rPr>
          <w:bCs/>
          <w:sz w:val="20"/>
          <w:szCs w:val="20"/>
        </w:rPr>
      </w:pPr>
      <w:r w:rsidRPr="002F7702">
        <w:rPr>
          <w:bCs/>
          <w:color w:val="000000"/>
          <w:sz w:val="20"/>
          <w:szCs w:val="20"/>
          <w:shd w:val="clear" w:color="auto" w:fill="FFFFFF"/>
        </w:rPr>
        <w:t>V súlade s § 15, § 19  zákona č. 18/2018 Z. z. o ochrane osobných údajov a o zmene a doplnení niektorých zákonov v znení zákona o ochrane osobných údajov  a o zmene a doplnení niektorých zákonov (ďalej len „zákon o ochrane osobných údajov.“),</w:t>
      </w:r>
      <w:r w:rsidRPr="002F7702">
        <w:rPr>
          <w:bCs/>
          <w:sz w:val="20"/>
          <w:szCs w:val="20"/>
        </w:rPr>
        <w:t xml:space="preserve"> dávam Ekonomickej univerzite v Bratislave súhlas k spracovaniu mojich osobných údajov uvedených v tejto prihláške na účely administrácie vzdelávacieho programu. </w:t>
      </w:r>
      <w:r w:rsidRPr="002F7702">
        <w:rPr>
          <w:bCs/>
          <w:color w:val="000000"/>
          <w:sz w:val="20"/>
          <w:szCs w:val="20"/>
          <w:shd w:val="clear" w:color="auto" w:fill="FFFFFF"/>
        </w:rPr>
        <w:t xml:space="preserve">Súhlas platí na dobu do 5 rokov od skončenia vzdelávacieho programu. Osobné údaje môžu byť poskytnuté Ministerstvu školstva, vedy, výskumu a športu SR. </w:t>
      </w:r>
      <w:r w:rsidRPr="002F7702">
        <w:rPr>
          <w:bCs/>
          <w:sz w:val="20"/>
          <w:szCs w:val="20"/>
        </w:rPr>
        <w:t>Beriem na vedomie, že tento súhlas môžem odvolať s písomným odôvodnením v prípade, ak nastanú závažné dôvody. Zároveň beriem na vedomie, že údaje môžu spracovávať len poverené osoby, ktoré sú povinné dodržiavať ustanovenia zákona č. 18/2018 Z. z. o ochrane osobných údajov, a spracované údaje sa budú archivovať a likvidovať v súlade s platnými právnymi predpismi Slovenskej republiky.</w:t>
      </w:r>
    </w:p>
    <w:p w:rsidR="00050A11" w:rsidRDefault="00050A11" w:rsidP="00305675">
      <w:pPr>
        <w:rPr>
          <w:sz w:val="20"/>
          <w:szCs w:val="20"/>
        </w:rPr>
      </w:pPr>
    </w:p>
    <w:p w:rsidR="002E6571" w:rsidRPr="00D44C36" w:rsidRDefault="0087743A" w:rsidP="00305675">
      <w:pPr>
        <w:rPr>
          <w:sz w:val="20"/>
          <w:szCs w:val="20"/>
        </w:rPr>
      </w:pPr>
      <w:r>
        <w:rPr>
          <w:sz w:val="20"/>
          <w:szCs w:val="20"/>
        </w:rPr>
        <w:t>V........................................                  dňa..........................................                       podpis.......................................</w:t>
      </w:r>
    </w:p>
    <w:sectPr w:rsidR="002E6571" w:rsidRPr="00D44C36" w:rsidSect="007156D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49E" w:rsidRDefault="0037749E" w:rsidP="00305675">
      <w:pPr>
        <w:spacing w:after="0" w:line="240" w:lineRule="auto"/>
      </w:pPr>
      <w:r>
        <w:separator/>
      </w:r>
    </w:p>
  </w:endnote>
  <w:endnote w:type="continuationSeparator" w:id="0">
    <w:p w:rsidR="0037749E" w:rsidRDefault="0037749E" w:rsidP="0030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675" w:rsidRPr="006547B3" w:rsidRDefault="00305675" w:rsidP="00305675">
    <w:pPr>
      <w:tabs>
        <w:tab w:val="center" w:pos="4703"/>
        <w:tab w:val="right" w:pos="9406"/>
      </w:tabs>
      <w:spacing w:after="0" w:line="240" w:lineRule="auto"/>
      <w:jc w:val="center"/>
      <w:rPr>
        <w:rFonts w:ascii="Garamond" w:hAnsi="Garamond"/>
        <w:b/>
        <w:color w:val="1F497D"/>
      </w:rPr>
    </w:pPr>
    <w:r w:rsidRPr="006547B3">
      <w:rPr>
        <w:rFonts w:ascii="Garamond" w:hAnsi="Garamond"/>
        <w:b/>
        <w:color w:val="1F497D"/>
      </w:rPr>
      <w:t>Adresa: Ekonomick</w:t>
    </w:r>
    <w:r w:rsidR="00C378B7">
      <w:rPr>
        <w:rFonts w:ascii="Garamond" w:hAnsi="Garamond"/>
        <w:b/>
        <w:color w:val="1F497D"/>
      </w:rPr>
      <w:t>á univerzita</w:t>
    </w:r>
    <w:r w:rsidRPr="006547B3">
      <w:rPr>
        <w:rFonts w:ascii="Garamond" w:hAnsi="Garamond"/>
        <w:b/>
        <w:color w:val="1F497D"/>
      </w:rPr>
      <w:t xml:space="preserve"> v Bratislave</w:t>
    </w:r>
  </w:p>
  <w:p w:rsidR="00305675" w:rsidRPr="006547B3" w:rsidRDefault="0017505C" w:rsidP="00305675">
    <w:pPr>
      <w:tabs>
        <w:tab w:val="center" w:pos="4703"/>
        <w:tab w:val="right" w:pos="9406"/>
      </w:tabs>
      <w:spacing w:after="0" w:line="240" w:lineRule="auto"/>
      <w:jc w:val="center"/>
      <w:rPr>
        <w:rFonts w:ascii="Garamond" w:hAnsi="Garamond"/>
        <w:b/>
        <w:color w:val="1F497D"/>
      </w:rPr>
    </w:pPr>
    <w:r>
      <w:rPr>
        <w:rFonts w:ascii="Garamond" w:hAnsi="Garamond"/>
        <w:b/>
        <w:color w:val="1F497D"/>
      </w:rPr>
      <w:t>Dolnozemská cesta 1, 852 35 Bratislava</w:t>
    </w:r>
    <w:r w:rsidR="00305675" w:rsidRPr="006547B3">
      <w:rPr>
        <w:rFonts w:ascii="Garamond" w:hAnsi="Garamond"/>
        <w:b/>
        <w:color w:val="1F497D"/>
      </w:rPr>
      <w:t xml:space="preserve"> 1,Tel.:+421 2 </w:t>
    </w:r>
    <w:r>
      <w:rPr>
        <w:rFonts w:ascii="Garamond" w:hAnsi="Garamond"/>
        <w:b/>
        <w:color w:val="1F497D"/>
      </w:rPr>
      <w:t>6729 516</w:t>
    </w:r>
    <w:r w:rsidR="00D44C36">
      <w:rPr>
        <w:rFonts w:ascii="Garamond" w:hAnsi="Garamond"/>
        <w:b/>
        <w:color w:val="1F497D"/>
      </w:rPr>
      <w:t>8</w:t>
    </w:r>
  </w:p>
  <w:p w:rsidR="00305675" w:rsidRPr="006547B3" w:rsidRDefault="00D44C36" w:rsidP="00305675">
    <w:pPr>
      <w:tabs>
        <w:tab w:val="center" w:pos="4703"/>
        <w:tab w:val="right" w:pos="9406"/>
      </w:tabs>
      <w:spacing w:after="0" w:line="240" w:lineRule="auto"/>
      <w:jc w:val="center"/>
      <w:rPr>
        <w:rFonts w:ascii="Garamond" w:hAnsi="Garamond"/>
        <w:b/>
        <w:color w:val="1F497D"/>
      </w:rPr>
    </w:pPr>
    <w:r>
      <w:rPr>
        <w:rFonts w:ascii="Garamond" w:hAnsi="Garamond"/>
        <w:b/>
        <w:color w:val="1F497D"/>
      </w:rPr>
      <w:t>lubica.knoskova</w:t>
    </w:r>
    <w:r w:rsidR="00305675" w:rsidRPr="006547B3">
      <w:rPr>
        <w:rFonts w:ascii="Garamond" w:hAnsi="Garamond"/>
        <w:b/>
        <w:color w:val="1F497D"/>
      </w:rPr>
      <w:t>@euba.sk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49E" w:rsidRDefault="0037749E" w:rsidP="00305675">
      <w:pPr>
        <w:spacing w:after="0" w:line="240" w:lineRule="auto"/>
      </w:pPr>
      <w:r>
        <w:separator/>
      </w:r>
    </w:p>
  </w:footnote>
  <w:footnote w:type="continuationSeparator" w:id="0">
    <w:p w:rsidR="0037749E" w:rsidRDefault="0037749E" w:rsidP="00305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E4E" w:rsidRDefault="0001586F" w:rsidP="00627E4E">
    <w:pPr>
      <w:pStyle w:val="Hlavika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EBEE101" wp14:editId="2BCAE55E">
          <wp:simplePos x="0" y="0"/>
          <wp:positionH relativeFrom="margin">
            <wp:posOffset>1233805</wp:posOffset>
          </wp:positionH>
          <wp:positionV relativeFrom="margin">
            <wp:posOffset>-804545</wp:posOffset>
          </wp:positionV>
          <wp:extent cx="495300" cy="694055"/>
          <wp:effectExtent l="0" t="0" r="0" b="0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AACSB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69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1B9C" w:rsidRPr="005F21F2"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1DE054F8">
          <wp:simplePos x="0" y="0"/>
          <wp:positionH relativeFrom="column">
            <wp:posOffset>376555</wp:posOffset>
          </wp:positionH>
          <wp:positionV relativeFrom="paragraph">
            <wp:posOffset>7620</wp:posOffset>
          </wp:positionV>
          <wp:extent cx="706755" cy="688975"/>
          <wp:effectExtent l="0" t="0" r="0" b="0"/>
          <wp:wrapTight wrapText="bothSides">
            <wp:wrapPolygon edited="0">
              <wp:start x="0" y="0"/>
              <wp:lineTo x="0" y="20903"/>
              <wp:lineTo x="20960" y="20903"/>
              <wp:lineTo x="20960" y="0"/>
              <wp:lineTo x="0" y="0"/>
            </wp:wrapPolygon>
          </wp:wrapTight>
          <wp:docPr id="7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D7591" w:rsidRPr="002F7702" w:rsidRDefault="00FF1B9C" w:rsidP="00DD7591">
    <w:pPr>
      <w:pStyle w:val="Hlavika"/>
      <w:jc w:val="center"/>
      <w:rPr>
        <w:b/>
        <w:i/>
        <w:noProof/>
        <w:sz w:val="28"/>
        <w:szCs w:val="28"/>
        <w:lang w:eastAsia="sk-SK"/>
      </w:rPr>
    </w:pPr>
    <w:r>
      <w:rPr>
        <w:noProof/>
        <w:sz w:val="28"/>
        <w:szCs w:val="28"/>
        <w:lang w:eastAsia="sk-SK"/>
      </w:rPr>
      <w:t xml:space="preserve">        </w:t>
    </w:r>
    <w:r w:rsidRPr="002F7702">
      <w:rPr>
        <w:b/>
        <w:i/>
        <w:noProof/>
        <w:sz w:val="28"/>
        <w:szCs w:val="28"/>
        <w:lang w:eastAsia="sk-SK"/>
      </w:rPr>
      <w:t>Ekonomická univerzita v Bratislave</w:t>
    </w:r>
  </w:p>
  <w:p w:rsidR="00FF1B9C" w:rsidRPr="002F7702" w:rsidRDefault="00FF1B9C" w:rsidP="00DD7591">
    <w:pPr>
      <w:pStyle w:val="Hlavika"/>
      <w:jc w:val="center"/>
      <w:rPr>
        <w:b/>
        <w:i/>
        <w:sz w:val="28"/>
        <w:szCs w:val="28"/>
      </w:rPr>
    </w:pPr>
    <w:r w:rsidRPr="002F7702">
      <w:rPr>
        <w:b/>
        <w:i/>
        <w:sz w:val="28"/>
        <w:szCs w:val="28"/>
      </w:rPr>
      <w:t xml:space="preserve">                              Centrum celoživotného vzdelávania</w:t>
    </w:r>
  </w:p>
  <w:p w:rsidR="00305675" w:rsidRPr="00FF1B9C" w:rsidRDefault="00305675" w:rsidP="00627E4E">
    <w:pPr>
      <w:pStyle w:val="Hlavik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A58"/>
    <w:multiLevelType w:val="hybridMultilevel"/>
    <w:tmpl w:val="B5B8E6F4"/>
    <w:lvl w:ilvl="0" w:tplc="9E88603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922CD"/>
    <w:multiLevelType w:val="hybridMultilevel"/>
    <w:tmpl w:val="0BA4D474"/>
    <w:lvl w:ilvl="0" w:tplc="1A6C0368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5A6E6DAA"/>
    <w:multiLevelType w:val="singleLevel"/>
    <w:tmpl w:val="C57A6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74872802"/>
    <w:multiLevelType w:val="hybridMultilevel"/>
    <w:tmpl w:val="E8549CD6"/>
    <w:lvl w:ilvl="0" w:tplc="56067A1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A99"/>
    <w:rsid w:val="000000E4"/>
    <w:rsid w:val="0001586F"/>
    <w:rsid w:val="000204FA"/>
    <w:rsid w:val="00036A7A"/>
    <w:rsid w:val="00047752"/>
    <w:rsid w:val="00050A11"/>
    <w:rsid w:val="0005754D"/>
    <w:rsid w:val="000756C4"/>
    <w:rsid w:val="00090364"/>
    <w:rsid w:val="000B1260"/>
    <w:rsid w:val="000B29E1"/>
    <w:rsid w:val="000B6375"/>
    <w:rsid w:val="000C02CC"/>
    <w:rsid w:val="000C5B45"/>
    <w:rsid w:val="000D0618"/>
    <w:rsid w:val="000E186C"/>
    <w:rsid w:val="000E5D74"/>
    <w:rsid w:val="000F6105"/>
    <w:rsid w:val="000F628E"/>
    <w:rsid w:val="00100170"/>
    <w:rsid w:val="0010722D"/>
    <w:rsid w:val="001142F4"/>
    <w:rsid w:val="00114760"/>
    <w:rsid w:val="0012355F"/>
    <w:rsid w:val="001472D1"/>
    <w:rsid w:val="00153AAC"/>
    <w:rsid w:val="00164442"/>
    <w:rsid w:val="00167B66"/>
    <w:rsid w:val="00171029"/>
    <w:rsid w:val="0017505C"/>
    <w:rsid w:val="001B3014"/>
    <w:rsid w:val="001D209B"/>
    <w:rsid w:val="00202941"/>
    <w:rsid w:val="002301E6"/>
    <w:rsid w:val="00262094"/>
    <w:rsid w:val="0026632A"/>
    <w:rsid w:val="002665CB"/>
    <w:rsid w:val="0028526C"/>
    <w:rsid w:val="002A4E85"/>
    <w:rsid w:val="002B3C4B"/>
    <w:rsid w:val="002D254C"/>
    <w:rsid w:val="002D6DE5"/>
    <w:rsid w:val="002E5179"/>
    <w:rsid w:val="002E594B"/>
    <w:rsid w:val="002E5982"/>
    <w:rsid w:val="002E6571"/>
    <w:rsid w:val="002F7702"/>
    <w:rsid w:val="00305675"/>
    <w:rsid w:val="00310221"/>
    <w:rsid w:val="003141C2"/>
    <w:rsid w:val="00337935"/>
    <w:rsid w:val="003539C3"/>
    <w:rsid w:val="00353F1F"/>
    <w:rsid w:val="0036218F"/>
    <w:rsid w:val="0037749E"/>
    <w:rsid w:val="003B216D"/>
    <w:rsid w:val="003B26E3"/>
    <w:rsid w:val="003B4A4F"/>
    <w:rsid w:val="004420AB"/>
    <w:rsid w:val="00455900"/>
    <w:rsid w:val="00465780"/>
    <w:rsid w:val="004844AC"/>
    <w:rsid w:val="00485D10"/>
    <w:rsid w:val="004A05A5"/>
    <w:rsid w:val="004C25CC"/>
    <w:rsid w:val="004D52F8"/>
    <w:rsid w:val="00506F30"/>
    <w:rsid w:val="0052187B"/>
    <w:rsid w:val="00525499"/>
    <w:rsid w:val="00544390"/>
    <w:rsid w:val="00546963"/>
    <w:rsid w:val="00557C56"/>
    <w:rsid w:val="00595BDF"/>
    <w:rsid w:val="00596CBC"/>
    <w:rsid w:val="005A3777"/>
    <w:rsid w:val="005C3836"/>
    <w:rsid w:val="005F5BEE"/>
    <w:rsid w:val="00626698"/>
    <w:rsid w:val="00627E4E"/>
    <w:rsid w:val="00652292"/>
    <w:rsid w:val="006547B3"/>
    <w:rsid w:val="00695083"/>
    <w:rsid w:val="00696CCB"/>
    <w:rsid w:val="00697556"/>
    <w:rsid w:val="006A240D"/>
    <w:rsid w:val="006A6200"/>
    <w:rsid w:val="006B125D"/>
    <w:rsid w:val="006D2C9F"/>
    <w:rsid w:val="006E27F0"/>
    <w:rsid w:val="007156DD"/>
    <w:rsid w:val="007174B3"/>
    <w:rsid w:val="00720EA8"/>
    <w:rsid w:val="00722DB0"/>
    <w:rsid w:val="0072522A"/>
    <w:rsid w:val="00745030"/>
    <w:rsid w:val="007478C9"/>
    <w:rsid w:val="007515CF"/>
    <w:rsid w:val="007528D9"/>
    <w:rsid w:val="00754CC6"/>
    <w:rsid w:val="00754FBA"/>
    <w:rsid w:val="00780E99"/>
    <w:rsid w:val="00781A49"/>
    <w:rsid w:val="007A633C"/>
    <w:rsid w:val="007F67AF"/>
    <w:rsid w:val="00806EBD"/>
    <w:rsid w:val="00814507"/>
    <w:rsid w:val="00816633"/>
    <w:rsid w:val="00820634"/>
    <w:rsid w:val="008228F6"/>
    <w:rsid w:val="008620AA"/>
    <w:rsid w:val="00865310"/>
    <w:rsid w:val="00866983"/>
    <w:rsid w:val="0086718B"/>
    <w:rsid w:val="0087743A"/>
    <w:rsid w:val="00882B96"/>
    <w:rsid w:val="00890EF3"/>
    <w:rsid w:val="008D1D42"/>
    <w:rsid w:val="008E1C6C"/>
    <w:rsid w:val="00916B9A"/>
    <w:rsid w:val="00927BA5"/>
    <w:rsid w:val="009351F2"/>
    <w:rsid w:val="009421D2"/>
    <w:rsid w:val="00943585"/>
    <w:rsid w:val="00946CAE"/>
    <w:rsid w:val="0095392A"/>
    <w:rsid w:val="00987A99"/>
    <w:rsid w:val="00994D47"/>
    <w:rsid w:val="00997F19"/>
    <w:rsid w:val="009C786E"/>
    <w:rsid w:val="009E2D4A"/>
    <w:rsid w:val="009F6677"/>
    <w:rsid w:val="00A15222"/>
    <w:rsid w:val="00A21C70"/>
    <w:rsid w:val="00A5772A"/>
    <w:rsid w:val="00A845F1"/>
    <w:rsid w:val="00AC39E0"/>
    <w:rsid w:val="00AD03B9"/>
    <w:rsid w:val="00AD25FB"/>
    <w:rsid w:val="00AD3B6C"/>
    <w:rsid w:val="00AF07A9"/>
    <w:rsid w:val="00B15EB1"/>
    <w:rsid w:val="00B31D28"/>
    <w:rsid w:val="00B36457"/>
    <w:rsid w:val="00B412F9"/>
    <w:rsid w:val="00B52E06"/>
    <w:rsid w:val="00B62F3F"/>
    <w:rsid w:val="00B71D32"/>
    <w:rsid w:val="00B75467"/>
    <w:rsid w:val="00B9332C"/>
    <w:rsid w:val="00BA481C"/>
    <w:rsid w:val="00BB3089"/>
    <w:rsid w:val="00BD4260"/>
    <w:rsid w:val="00C01525"/>
    <w:rsid w:val="00C074C4"/>
    <w:rsid w:val="00C07513"/>
    <w:rsid w:val="00C35FC8"/>
    <w:rsid w:val="00C378B7"/>
    <w:rsid w:val="00C40539"/>
    <w:rsid w:val="00C7460C"/>
    <w:rsid w:val="00C96C19"/>
    <w:rsid w:val="00CA5C7F"/>
    <w:rsid w:val="00CB3364"/>
    <w:rsid w:val="00CB3EFF"/>
    <w:rsid w:val="00CB4DDA"/>
    <w:rsid w:val="00CC71F7"/>
    <w:rsid w:val="00D44C36"/>
    <w:rsid w:val="00D52F89"/>
    <w:rsid w:val="00D858A8"/>
    <w:rsid w:val="00D87D05"/>
    <w:rsid w:val="00DC7782"/>
    <w:rsid w:val="00DD0D08"/>
    <w:rsid w:val="00DD4AC5"/>
    <w:rsid w:val="00DD7591"/>
    <w:rsid w:val="00DE4F27"/>
    <w:rsid w:val="00E44365"/>
    <w:rsid w:val="00E46F13"/>
    <w:rsid w:val="00E62FFC"/>
    <w:rsid w:val="00E80837"/>
    <w:rsid w:val="00EA7209"/>
    <w:rsid w:val="00EB447A"/>
    <w:rsid w:val="00EB5DBD"/>
    <w:rsid w:val="00EE56AA"/>
    <w:rsid w:val="00EE61EB"/>
    <w:rsid w:val="00EF516E"/>
    <w:rsid w:val="00F0432F"/>
    <w:rsid w:val="00F3682C"/>
    <w:rsid w:val="00F452BA"/>
    <w:rsid w:val="00F50673"/>
    <w:rsid w:val="00F7129A"/>
    <w:rsid w:val="00F968BF"/>
    <w:rsid w:val="00FD0C64"/>
    <w:rsid w:val="00FD7AF3"/>
    <w:rsid w:val="00FE36F3"/>
    <w:rsid w:val="00FF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96B58"/>
  <w15:docId w15:val="{D77D4FD3-8005-4FF4-BFEC-F3D3E17A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2F7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7743A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05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05675"/>
  </w:style>
  <w:style w:type="paragraph" w:styleId="Pta">
    <w:name w:val="footer"/>
    <w:basedOn w:val="Normlny"/>
    <w:link w:val="PtaChar"/>
    <w:uiPriority w:val="99"/>
    <w:unhideWhenUsed/>
    <w:rsid w:val="00305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05675"/>
  </w:style>
  <w:style w:type="paragraph" w:styleId="Textbubliny">
    <w:name w:val="Balloon Text"/>
    <w:basedOn w:val="Normlny"/>
    <w:link w:val="TextbublinyChar"/>
    <w:uiPriority w:val="99"/>
    <w:semiHidden/>
    <w:unhideWhenUsed/>
    <w:rsid w:val="00305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05675"/>
    <w:rPr>
      <w:rFonts w:ascii="Tahoma" w:hAnsi="Tahoma" w:cs="Tahoma"/>
      <w:sz w:val="16"/>
      <w:szCs w:val="16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05675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rsid w:val="00305675"/>
    <w:rPr>
      <w:sz w:val="20"/>
      <w:szCs w:val="20"/>
    </w:rPr>
  </w:style>
  <w:style w:type="character" w:styleId="Odkaznavysvetlivku">
    <w:name w:val="endnote reference"/>
    <w:uiPriority w:val="99"/>
    <w:semiHidden/>
    <w:unhideWhenUsed/>
    <w:rsid w:val="00305675"/>
    <w:rPr>
      <w:vertAlign w:val="superscript"/>
    </w:rPr>
  </w:style>
  <w:style w:type="paragraph" w:customStyle="1" w:styleId="Farebnzoznamzvraznenie11">
    <w:name w:val="Farebný zoznam – zvýraznenie 11"/>
    <w:basedOn w:val="Normlny"/>
    <w:uiPriority w:val="34"/>
    <w:qFormat/>
    <w:rsid w:val="00305675"/>
    <w:pPr>
      <w:ind w:left="720"/>
      <w:contextualSpacing/>
    </w:pPr>
  </w:style>
  <w:style w:type="character" w:customStyle="1" w:styleId="Nadpis2Char">
    <w:name w:val="Nadpis 2 Char"/>
    <w:link w:val="Nadpis2"/>
    <w:rsid w:val="0087743A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Hypertextovprepojenie">
    <w:name w:val="Hyperlink"/>
    <w:rsid w:val="0087743A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B41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Vrazn">
    <w:name w:val="Strong"/>
    <w:uiPriority w:val="22"/>
    <w:qFormat/>
    <w:rsid w:val="00B412F9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2F77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D44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ica.knoskova@eub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016A7-1611-4ACB-812F-6E43E8F7A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2532</CharactersWithSpaces>
  <SharedDoc>false</SharedDoc>
  <HLinks>
    <vt:vector size="6" baseType="variant">
      <vt:variant>
        <vt:i4>4063300</vt:i4>
      </vt:variant>
      <vt:variant>
        <vt:i4>0</vt:i4>
      </vt:variant>
      <vt:variant>
        <vt:i4>0</vt:i4>
      </vt:variant>
      <vt:variant>
        <vt:i4>5</vt:i4>
      </vt:variant>
      <vt:variant>
        <vt:lpwstr>mailto:jarolim.hrasko@euba.sk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Ľubica Knošková</cp:lastModifiedBy>
  <cp:revision>4</cp:revision>
  <cp:lastPrinted>2025-03-18T13:56:00Z</cp:lastPrinted>
  <dcterms:created xsi:type="dcterms:W3CDTF">2025-04-04T07:34:00Z</dcterms:created>
  <dcterms:modified xsi:type="dcterms:W3CDTF">2025-05-05T09:21:00Z</dcterms:modified>
</cp:coreProperties>
</file>